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6"/>
        <w:gridCol w:w="3361"/>
        <w:gridCol w:w="1418"/>
        <w:gridCol w:w="1559"/>
        <w:gridCol w:w="1984"/>
        <w:gridCol w:w="3180"/>
      </w:tblGrid>
      <w:tr w:rsidR="00906679" w:rsidTr="009A5353">
        <w:tc>
          <w:tcPr>
            <w:tcW w:w="13948" w:type="dxa"/>
            <w:gridSpan w:val="6"/>
          </w:tcPr>
          <w:p w:rsidR="00906679" w:rsidRPr="00906679" w:rsidRDefault="00161757" w:rsidP="009066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Contingency</w:t>
            </w:r>
            <w:r w:rsidR="00906679" w:rsidRPr="00906679">
              <w:rPr>
                <w:b/>
                <w:sz w:val="28"/>
                <w:szCs w:val="28"/>
              </w:rPr>
              <w:t xml:space="preserve"> Plan</w:t>
            </w:r>
          </w:p>
        </w:tc>
      </w:tr>
      <w:tr w:rsidR="00161757" w:rsidRPr="00906679" w:rsidTr="00161757">
        <w:trPr>
          <w:trHeight w:val="547"/>
        </w:trPr>
        <w:tc>
          <w:tcPr>
            <w:tcW w:w="2446" w:type="dxa"/>
          </w:tcPr>
          <w:p w:rsidR="00161757" w:rsidRPr="00906679" w:rsidRDefault="00161757" w:rsidP="006C26C3">
            <w:pPr>
              <w:rPr>
                <w:b/>
              </w:rPr>
            </w:pPr>
            <w:r w:rsidRPr="00906679">
              <w:rPr>
                <w:b/>
              </w:rPr>
              <w:t>Objectives</w:t>
            </w:r>
          </w:p>
        </w:tc>
        <w:tc>
          <w:tcPr>
            <w:tcW w:w="3361" w:type="dxa"/>
          </w:tcPr>
          <w:p w:rsidR="00161757" w:rsidRPr="00906679" w:rsidRDefault="00161757" w:rsidP="002D1216">
            <w:pPr>
              <w:rPr>
                <w:b/>
              </w:rPr>
            </w:pPr>
            <w:r>
              <w:rPr>
                <w:b/>
              </w:rPr>
              <w:t xml:space="preserve">Risks </w:t>
            </w:r>
            <w:r w:rsidRPr="00161757">
              <w:t>– Describe the Risk</w:t>
            </w:r>
          </w:p>
        </w:tc>
        <w:tc>
          <w:tcPr>
            <w:tcW w:w="1418" w:type="dxa"/>
          </w:tcPr>
          <w:p w:rsidR="00161757" w:rsidRDefault="00161757" w:rsidP="00906679">
            <w:pPr>
              <w:jc w:val="center"/>
              <w:rPr>
                <w:b/>
              </w:rPr>
            </w:pPr>
            <w:r>
              <w:rPr>
                <w:b/>
              </w:rPr>
              <w:t>Likelihood</w:t>
            </w:r>
          </w:p>
          <w:p w:rsidR="00161757" w:rsidRPr="00161757" w:rsidRDefault="00161757" w:rsidP="00906679">
            <w:pPr>
              <w:jc w:val="center"/>
              <w:rPr>
                <w:sz w:val="18"/>
                <w:szCs w:val="18"/>
              </w:rPr>
            </w:pPr>
            <w:r w:rsidRPr="00161757">
              <w:rPr>
                <w:sz w:val="18"/>
                <w:szCs w:val="18"/>
              </w:rPr>
              <w:t>Low-Med-High</w:t>
            </w:r>
          </w:p>
        </w:tc>
        <w:tc>
          <w:tcPr>
            <w:tcW w:w="1559" w:type="dxa"/>
          </w:tcPr>
          <w:p w:rsidR="00161757" w:rsidRDefault="00161757" w:rsidP="00906679">
            <w:pPr>
              <w:jc w:val="center"/>
              <w:rPr>
                <w:b/>
              </w:rPr>
            </w:pPr>
            <w:r>
              <w:rPr>
                <w:b/>
              </w:rPr>
              <w:t>Consequence</w:t>
            </w:r>
          </w:p>
          <w:p w:rsidR="00161757" w:rsidRPr="00906679" w:rsidRDefault="00161757" w:rsidP="00906679">
            <w:pPr>
              <w:jc w:val="center"/>
              <w:rPr>
                <w:b/>
              </w:rPr>
            </w:pPr>
            <w:r w:rsidRPr="00161757">
              <w:rPr>
                <w:sz w:val="18"/>
                <w:szCs w:val="18"/>
              </w:rPr>
              <w:t>Low-Med-High</w:t>
            </w:r>
          </w:p>
        </w:tc>
        <w:tc>
          <w:tcPr>
            <w:tcW w:w="1984" w:type="dxa"/>
          </w:tcPr>
          <w:p w:rsidR="00161757" w:rsidRDefault="00161757" w:rsidP="000B2C5B">
            <w:pPr>
              <w:rPr>
                <w:b/>
              </w:rPr>
            </w:pPr>
            <w:r>
              <w:rPr>
                <w:b/>
              </w:rPr>
              <w:t>Risk Rating</w:t>
            </w:r>
          </w:p>
          <w:p w:rsidR="00161757" w:rsidRPr="00161757" w:rsidRDefault="00161757" w:rsidP="000B2C5B">
            <w:pPr>
              <w:rPr>
                <w:sz w:val="18"/>
                <w:szCs w:val="18"/>
              </w:rPr>
            </w:pPr>
            <w:bookmarkStart w:id="0" w:name="_GoBack"/>
            <w:r w:rsidRPr="00161757">
              <w:rPr>
                <w:sz w:val="18"/>
                <w:szCs w:val="18"/>
              </w:rPr>
              <w:t>Low-Med-High</w:t>
            </w:r>
            <w:bookmarkEnd w:id="0"/>
          </w:p>
        </w:tc>
        <w:tc>
          <w:tcPr>
            <w:tcW w:w="3180" w:type="dxa"/>
          </w:tcPr>
          <w:p w:rsidR="00161757" w:rsidRPr="00906679" w:rsidRDefault="00161757" w:rsidP="00CE775C">
            <w:pPr>
              <w:rPr>
                <w:b/>
              </w:rPr>
            </w:pPr>
            <w:r>
              <w:rPr>
                <w:b/>
              </w:rPr>
              <w:t>Contingency &amp; Control Measures</w:t>
            </w:r>
          </w:p>
        </w:tc>
      </w:tr>
      <w:tr w:rsidR="00161757" w:rsidTr="00161757">
        <w:trPr>
          <w:trHeight w:val="397"/>
        </w:trPr>
        <w:tc>
          <w:tcPr>
            <w:tcW w:w="2446" w:type="dxa"/>
            <w:vMerge w:val="restart"/>
          </w:tcPr>
          <w:p w:rsidR="00D70F0F" w:rsidRDefault="00D70F0F">
            <w:r>
              <w:t xml:space="preserve">Engage </w:t>
            </w:r>
            <w:proofErr w:type="gramStart"/>
            <w:r>
              <w:t>With</w:t>
            </w:r>
            <w:proofErr w:type="gramEnd"/>
            <w:r>
              <w:t xml:space="preserve"> Customers</w:t>
            </w:r>
          </w:p>
          <w:p w:rsidR="00D70F0F" w:rsidRDefault="00D70F0F">
            <w:r>
              <w:t>*Raise Profile by 20%</w:t>
            </w:r>
          </w:p>
          <w:p w:rsidR="00D70F0F" w:rsidRDefault="00D70F0F">
            <w:r>
              <w:t xml:space="preserve">*Imp </w:t>
            </w:r>
            <w:proofErr w:type="spellStart"/>
            <w:r>
              <w:t>Cust</w:t>
            </w:r>
            <w:proofErr w:type="spellEnd"/>
            <w:r>
              <w:t xml:space="preserve"> Sales by 10%</w:t>
            </w:r>
          </w:p>
        </w:tc>
        <w:tc>
          <w:tcPr>
            <w:tcW w:w="3361" w:type="dxa"/>
          </w:tcPr>
          <w:p w:rsidR="00D70F0F" w:rsidRDefault="00D70F0F"/>
        </w:tc>
        <w:tc>
          <w:tcPr>
            <w:tcW w:w="1418" w:type="dxa"/>
          </w:tcPr>
          <w:p w:rsidR="00D70F0F" w:rsidRDefault="00D70F0F"/>
        </w:tc>
        <w:tc>
          <w:tcPr>
            <w:tcW w:w="1559" w:type="dxa"/>
          </w:tcPr>
          <w:p w:rsidR="00D70F0F" w:rsidRDefault="00D70F0F"/>
        </w:tc>
        <w:tc>
          <w:tcPr>
            <w:tcW w:w="1984" w:type="dxa"/>
          </w:tcPr>
          <w:p w:rsidR="00D70F0F" w:rsidRDefault="00D70F0F" w:rsidP="00FC6D96"/>
        </w:tc>
        <w:tc>
          <w:tcPr>
            <w:tcW w:w="3180" w:type="dxa"/>
          </w:tcPr>
          <w:p w:rsidR="00D70F0F" w:rsidRDefault="00D70F0F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D70F0F" w:rsidRDefault="00D70F0F"/>
        </w:tc>
        <w:tc>
          <w:tcPr>
            <w:tcW w:w="3361" w:type="dxa"/>
          </w:tcPr>
          <w:p w:rsidR="00D70F0F" w:rsidRDefault="00D70F0F"/>
        </w:tc>
        <w:tc>
          <w:tcPr>
            <w:tcW w:w="1418" w:type="dxa"/>
          </w:tcPr>
          <w:p w:rsidR="00D70F0F" w:rsidRDefault="00D70F0F"/>
        </w:tc>
        <w:tc>
          <w:tcPr>
            <w:tcW w:w="1559" w:type="dxa"/>
          </w:tcPr>
          <w:p w:rsidR="00D70F0F" w:rsidRDefault="00D70F0F"/>
        </w:tc>
        <w:tc>
          <w:tcPr>
            <w:tcW w:w="1984" w:type="dxa"/>
          </w:tcPr>
          <w:p w:rsidR="00D70F0F" w:rsidRDefault="00D70F0F" w:rsidP="00FC6D96"/>
        </w:tc>
        <w:tc>
          <w:tcPr>
            <w:tcW w:w="3180" w:type="dxa"/>
          </w:tcPr>
          <w:p w:rsidR="00D70F0F" w:rsidRDefault="00D70F0F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D70F0F" w:rsidRDefault="00D70F0F"/>
        </w:tc>
        <w:tc>
          <w:tcPr>
            <w:tcW w:w="3361" w:type="dxa"/>
          </w:tcPr>
          <w:p w:rsidR="00D70F0F" w:rsidRDefault="00D70F0F"/>
        </w:tc>
        <w:tc>
          <w:tcPr>
            <w:tcW w:w="1418" w:type="dxa"/>
          </w:tcPr>
          <w:p w:rsidR="00D70F0F" w:rsidRDefault="00D70F0F"/>
        </w:tc>
        <w:tc>
          <w:tcPr>
            <w:tcW w:w="1559" w:type="dxa"/>
          </w:tcPr>
          <w:p w:rsidR="00D70F0F" w:rsidRDefault="00D70F0F"/>
        </w:tc>
        <w:tc>
          <w:tcPr>
            <w:tcW w:w="1984" w:type="dxa"/>
          </w:tcPr>
          <w:p w:rsidR="00D70F0F" w:rsidRDefault="00D70F0F" w:rsidP="00FC6D96"/>
        </w:tc>
        <w:tc>
          <w:tcPr>
            <w:tcW w:w="3180" w:type="dxa"/>
          </w:tcPr>
          <w:p w:rsidR="00D70F0F" w:rsidRDefault="00D70F0F"/>
        </w:tc>
      </w:tr>
      <w:tr w:rsidR="00161757" w:rsidTr="00161757">
        <w:trPr>
          <w:trHeight w:val="397"/>
        </w:trPr>
        <w:tc>
          <w:tcPr>
            <w:tcW w:w="2446" w:type="dxa"/>
            <w:vMerge w:val="restart"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 w:val="restart"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 w:val="restart"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 w:val="restart"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  <w:tr w:rsidR="00161757" w:rsidTr="00161757">
        <w:trPr>
          <w:trHeight w:val="397"/>
        </w:trPr>
        <w:tc>
          <w:tcPr>
            <w:tcW w:w="2446" w:type="dxa"/>
            <w:vMerge/>
          </w:tcPr>
          <w:p w:rsidR="00FC6D96" w:rsidRDefault="00FC6D96"/>
        </w:tc>
        <w:tc>
          <w:tcPr>
            <w:tcW w:w="3361" w:type="dxa"/>
          </w:tcPr>
          <w:p w:rsidR="00FC6D96" w:rsidRDefault="00FC6D96"/>
        </w:tc>
        <w:tc>
          <w:tcPr>
            <w:tcW w:w="1418" w:type="dxa"/>
          </w:tcPr>
          <w:p w:rsidR="00FC6D96" w:rsidRDefault="00FC6D96"/>
        </w:tc>
        <w:tc>
          <w:tcPr>
            <w:tcW w:w="1559" w:type="dxa"/>
          </w:tcPr>
          <w:p w:rsidR="00FC6D96" w:rsidRDefault="00FC6D96"/>
        </w:tc>
        <w:tc>
          <w:tcPr>
            <w:tcW w:w="1984" w:type="dxa"/>
          </w:tcPr>
          <w:p w:rsidR="00FC6D96" w:rsidRDefault="00FC6D96"/>
        </w:tc>
        <w:tc>
          <w:tcPr>
            <w:tcW w:w="3180" w:type="dxa"/>
          </w:tcPr>
          <w:p w:rsidR="00FC6D96" w:rsidRDefault="00FC6D96"/>
        </w:tc>
      </w:tr>
    </w:tbl>
    <w:p w:rsidR="00572B80" w:rsidRDefault="00572B80"/>
    <w:sectPr w:rsidR="00572B80" w:rsidSect="009066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79"/>
    <w:rsid w:val="00161757"/>
    <w:rsid w:val="00572B80"/>
    <w:rsid w:val="00906679"/>
    <w:rsid w:val="00D70F0F"/>
    <w:rsid w:val="00FC6D96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3810"/>
  <w15:chartTrackingRefBased/>
  <w15:docId w15:val="{F8122F8B-B058-45D3-9F38-3135506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3</cp:revision>
  <dcterms:created xsi:type="dcterms:W3CDTF">2019-03-25T08:56:00Z</dcterms:created>
  <dcterms:modified xsi:type="dcterms:W3CDTF">2019-03-25T09:03:00Z</dcterms:modified>
</cp:coreProperties>
</file>