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E9" w:rsidRPr="00A30679" w:rsidRDefault="00A30679" w:rsidP="00A30679">
      <w:pPr>
        <w:pStyle w:val="NoSpacing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Task 2: </w:t>
      </w:r>
      <w:r w:rsidRPr="00A30679">
        <w:rPr>
          <w:b/>
          <w:sz w:val="28"/>
          <w:szCs w:val="28"/>
        </w:rPr>
        <w:t>Risk Management – Change Request Scenarios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Mary Stewart has a family emergency and must leave the project. New WHS consultant required.</w:t>
      </w:r>
    </w:p>
    <w:p w:rsidR="00A30679" w:rsidRDefault="00A30679" w:rsidP="00A30679">
      <w:pPr>
        <w:pStyle w:val="NoSpacing"/>
        <w:ind w:left="720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John Ng has fallen eight hours behind. Budget and timelines need adjusting.</w:t>
      </w:r>
    </w:p>
    <w:p w:rsidR="00A30679" w:rsidRDefault="00A30679" w:rsidP="00A30679">
      <w:pPr>
        <w:pStyle w:val="NoSpacing"/>
        <w:ind w:left="720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Several agents have complained of lack of sufficient consultation. Address concerns in project plan.</w:t>
      </w:r>
    </w:p>
    <w:p w:rsidR="00A30679" w:rsidRDefault="00A30679" w:rsidP="00A30679">
      <w:pPr>
        <w:pStyle w:val="NoSpacing"/>
        <w:ind w:left="720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Agents are not able to attend meetings/presentations and information briefs as scheduled. Reschedule and adjust planning.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Poor sales due to recent soft market resulted in a further budget cutback of 10%.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Technical issues force scheduled meetings to be delayed. Reschedule and adjust planning.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Budget cutbacks entail renegotiating deliverables or quality specifications with stakeholders.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Change required to roles within project team to suit special skills of team members.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WHS issue. For example, venue for information briefing etc. has been damaged by flooding and is unsafe.</w:t>
      </w:r>
    </w:p>
    <w:p w:rsidR="00A30679" w:rsidRDefault="00A30679" w:rsidP="00A30679">
      <w:pPr>
        <w:pStyle w:val="NoSpacing"/>
      </w:pPr>
    </w:p>
    <w:p w:rsidR="00A30679" w:rsidRDefault="00A30679" w:rsidP="00A30679">
      <w:pPr>
        <w:pStyle w:val="NoSpacing"/>
        <w:numPr>
          <w:ilvl w:val="0"/>
          <w:numId w:val="1"/>
        </w:numPr>
      </w:pPr>
      <w:r>
        <w:t>Any contingency arising from the actual management of the project by project team members, such as timelines or deliverables needing to be renegotiated and adjusted, etc.</w:t>
      </w:r>
    </w:p>
    <w:sectPr w:rsidR="00A30679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329A"/>
    <w:multiLevelType w:val="hybridMultilevel"/>
    <w:tmpl w:val="072C96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79"/>
    <w:rsid w:val="00927544"/>
    <w:rsid w:val="00A30679"/>
    <w:rsid w:val="00B3760E"/>
    <w:rsid w:val="00D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20EB-4730-43AC-A6E1-CE97330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2</cp:revision>
  <dcterms:created xsi:type="dcterms:W3CDTF">2016-09-20T01:39:00Z</dcterms:created>
  <dcterms:modified xsi:type="dcterms:W3CDTF">2017-07-25T04:25:00Z</dcterms:modified>
</cp:coreProperties>
</file>